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88" w:rsidRDefault="00523288" w:rsidP="00523288">
      <w:pPr>
        <w:rPr>
          <w:rFonts w:ascii="Century Gothic" w:hAnsi="Century Gothic"/>
          <w:color w:val="7030A0"/>
        </w:rPr>
      </w:pPr>
      <w:proofErr w:type="gramStart"/>
      <w:r>
        <w:rPr>
          <w:rFonts w:ascii="Century Gothic" w:hAnsi="Century Gothic"/>
          <w:color w:val="7030A0"/>
        </w:rPr>
        <w:t>Greetings,</w:t>
      </w:r>
      <w:proofErr w:type="gramEnd"/>
      <w:r>
        <w:rPr>
          <w:rFonts w:ascii="Century Gothic" w:hAnsi="Century Gothic"/>
          <w:color w:val="7030A0"/>
        </w:rPr>
        <w:t xml:space="preserve"> and thank you for taking Safeguarding God’s Children.</w:t>
      </w:r>
    </w:p>
    <w:p w:rsidR="00523288" w:rsidRDefault="00523288" w:rsidP="00523288">
      <w:pPr>
        <w:rPr>
          <w:rFonts w:ascii="Century Gothic" w:hAnsi="Century Gothic"/>
          <w:color w:val="7030A0"/>
        </w:rPr>
      </w:pPr>
    </w:p>
    <w:p w:rsidR="00523288" w:rsidRDefault="00523288" w:rsidP="00523288">
      <w:pPr>
        <w:rPr>
          <w:rFonts w:ascii="Century Gothic" w:hAnsi="Century Gothic"/>
          <w:color w:val="7030A0"/>
        </w:rPr>
      </w:pPr>
      <w:r>
        <w:rPr>
          <w:rFonts w:ascii="Century Gothic" w:hAnsi="Century Gothic"/>
          <w:color w:val="7030A0"/>
        </w:rPr>
        <w:t>The following is your quick start guide.  On the bottom of this e-mail you will find your log in information and a list of the courses that you need to take to be certified in our Diocese.</w:t>
      </w:r>
    </w:p>
    <w:p w:rsidR="00114C30" w:rsidRDefault="00114C30" w:rsidP="00523288">
      <w:pPr>
        <w:rPr>
          <w:rFonts w:ascii="Century Gothic" w:hAnsi="Century Gothic"/>
          <w:color w:val="7030A0"/>
        </w:rPr>
      </w:pPr>
    </w:p>
    <w:p w:rsidR="00114C30" w:rsidRDefault="00114C30" w:rsidP="00114C30">
      <w:pPr>
        <w:rPr>
          <w:rFonts w:ascii="Century Gothic" w:hAnsi="Century Gothic"/>
          <w:color w:val="7030A0"/>
        </w:rPr>
      </w:pPr>
      <w:r>
        <w:rPr>
          <w:rFonts w:ascii="Century Gothic" w:hAnsi="Century Gothic"/>
          <w:color w:val="7030A0"/>
        </w:rPr>
        <w:t xml:space="preserve">After you have completed the online classes, you will need to discuss how the policies are implemented in your parish with your supervisor. </w:t>
      </w:r>
    </w:p>
    <w:p w:rsidR="00114C30" w:rsidRPr="00D76BBB" w:rsidRDefault="00114C30" w:rsidP="00114C30">
      <w:pPr>
        <w:pStyle w:val="ListParagraph"/>
        <w:numPr>
          <w:ilvl w:val="0"/>
          <w:numId w:val="1"/>
        </w:numPr>
        <w:rPr>
          <w:rFonts w:ascii="Century Gothic" w:hAnsi="Century Gothic"/>
          <w:color w:val="7030A0"/>
        </w:rPr>
      </w:pPr>
      <w:r w:rsidRPr="00D76BBB">
        <w:rPr>
          <w:rFonts w:ascii="Century Gothic" w:hAnsi="Century Gothic"/>
          <w:color w:val="7030A0"/>
        </w:rPr>
        <w:t xml:space="preserve">You can find the discussion points here: </w:t>
      </w:r>
      <w:hyperlink r:id="rId6" w:history="1">
        <w:r w:rsidRPr="00D76BBB">
          <w:rPr>
            <w:rStyle w:val="Hyperlink"/>
            <w:rFonts w:ascii="Century Gothic" w:hAnsi="Century Gothic"/>
          </w:rPr>
          <w:t>http://edwm.org/safeguarding_gods_children_discussion_points.pdf</w:t>
        </w:r>
      </w:hyperlink>
      <w:r w:rsidRPr="00D76BBB">
        <w:rPr>
          <w:rFonts w:ascii="Century Gothic" w:hAnsi="Century Gothic"/>
          <w:color w:val="7030A0"/>
        </w:rPr>
        <w:t xml:space="preserve"> </w:t>
      </w:r>
    </w:p>
    <w:p w:rsidR="00114C30" w:rsidRPr="00114C30" w:rsidRDefault="00114C30" w:rsidP="00114C30">
      <w:pPr>
        <w:pStyle w:val="ListParagraph"/>
        <w:numPr>
          <w:ilvl w:val="0"/>
          <w:numId w:val="1"/>
        </w:numPr>
        <w:rPr>
          <w:rFonts w:ascii="Century Gothic" w:hAnsi="Century Gothic"/>
          <w:color w:val="7030A0"/>
        </w:rPr>
      </w:pPr>
      <w:r w:rsidRPr="00114C30">
        <w:rPr>
          <w:rFonts w:ascii="Century Gothic" w:hAnsi="Century Gothic"/>
          <w:color w:val="7030A0"/>
        </w:rPr>
        <w:t xml:space="preserve">And find the parish certification here: </w:t>
      </w:r>
      <w:hyperlink r:id="rId7" w:history="1">
        <w:r w:rsidRPr="00114C30">
          <w:rPr>
            <w:rStyle w:val="Hyperlink"/>
            <w:rFonts w:ascii="Century Gothic" w:hAnsi="Century Gothic"/>
          </w:rPr>
          <w:t>http://edwm.org/safeguarding_gods_children_parish_certification_AFC.pdf</w:t>
        </w:r>
      </w:hyperlink>
    </w:p>
    <w:p w:rsidR="00523288" w:rsidRDefault="00523288" w:rsidP="00523288">
      <w:pPr>
        <w:pBdr>
          <w:bottom w:val="single" w:sz="12" w:space="1" w:color="auto"/>
        </w:pBdr>
        <w:rPr>
          <w:rFonts w:ascii="Century Gothic" w:hAnsi="Century Gothic"/>
          <w:color w:val="7030A0"/>
        </w:rPr>
      </w:pPr>
    </w:p>
    <w:p w:rsidR="00114C30" w:rsidRDefault="00114C30" w:rsidP="00523288">
      <w:pPr>
        <w:pBdr>
          <w:bottom w:val="single" w:sz="12" w:space="1" w:color="auto"/>
        </w:pBdr>
        <w:rPr>
          <w:rFonts w:ascii="Century Gothic" w:hAnsi="Century Gothic"/>
          <w:color w:val="7030A0"/>
        </w:rPr>
      </w:pPr>
    </w:p>
    <w:p w:rsidR="00523288" w:rsidRDefault="00523288" w:rsidP="00523288">
      <w:pPr>
        <w:rPr>
          <w:rFonts w:ascii="Century Gothic" w:hAnsi="Century Gothic"/>
          <w:color w:val="7030A0"/>
        </w:rPr>
      </w:pPr>
    </w:p>
    <w:p w:rsidR="00523288" w:rsidRDefault="00523288" w:rsidP="00523288">
      <w:pPr>
        <w:pStyle w:val="BodyTextIndent"/>
        <w:spacing w:line="264" w:lineRule="auto"/>
        <w:ind w:left="0" w:firstLine="0"/>
        <w:rPr>
          <w:rFonts w:ascii="Sabon" w:hAnsi="Sabon"/>
          <w:color w:val="008000"/>
          <w:sz w:val="26"/>
          <w:szCs w:val="26"/>
        </w:rPr>
      </w:pPr>
      <w:bookmarkStart w:id="0" w:name="_Toc191352315"/>
      <w:r>
        <w:rPr>
          <w:rFonts w:ascii="Sabon" w:hAnsi="Sabon"/>
          <w:color w:val="008000"/>
          <w:sz w:val="26"/>
          <w:szCs w:val="26"/>
        </w:rPr>
        <w:t>Quick Start Guide</w:t>
      </w:r>
      <w:bookmarkEnd w:id="0"/>
    </w:p>
    <w:p w:rsidR="00523288" w:rsidRDefault="00523288" w:rsidP="00523288">
      <w:pPr>
        <w:pStyle w:val="Header"/>
        <w:spacing w:after="200"/>
        <w:rPr>
          <w:rFonts w:ascii="Sabon" w:hAnsi="Sabon"/>
          <w:color w:val="008000"/>
          <w:sz w:val="26"/>
          <w:szCs w:val="26"/>
        </w:rPr>
      </w:pPr>
      <w:r>
        <w:rPr>
          <w:rFonts w:ascii="Sabon" w:hAnsi="Sabon"/>
          <w:color w:val="008000"/>
          <w:sz w:val="26"/>
          <w:szCs w:val="26"/>
        </w:rPr>
        <w:t>For Employees and Volunteers</w:t>
      </w:r>
    </w:p>
    <w:p w:rsidR="00523288" w:rsidRDefault="00523288" w:rsidP="00523288">
      <w:pPr>
        <w:pStyle w:val="BodyText"/>
        <w:spacing w:after="60" w:line="264" w:lineRule="auto"/>
        <w:rPr>
          <w:rFonts w:ascii="Arial" w:hAnsi="Arial" w:cs="Arial"/>
          <w:sz w:val="18"/>
          <w:szCs w:val="18"/>
        </w:rPr>
      </w:pPr>
      <w:r>
        <w:rPr>
          <w:rFonts w:ascii="Arial" w:hAnsi="Arial" w:cs="Arial"/>
          <w:sz w:val="18"/>
          <w:szCs w:val="18"/>
        </w:rPr>
        <w:t xml:space="preserve">Welcome aboard, </w:t>
      </w:r>
      <w:r>
        <w:rPr>
          <w:rFonts w:ascii="Arial" w:hAnsi="Arial" w:cs="Arial"/>
          <w:i/>
          <w:iCs/>
          <w:sz w:val="18"/>
          <w:szCs w:val="18"/>
        </w:rPr>
        <w:t>Safeguarding Online</w:t>
      </w:r>
      <w:r>
        <w:rPr>
          <w:rFonts w:ascii="Arial" w:hAnsi="Arial" w:cs="Arial"/>
          <w:sz w:val="18"/>
          <w:szCs w:val="18"/>
        </w:rPr>
        <w:t xml:space="preserve"> </w:t>
      </w:r>
      <w:r>
        <w:rPr>
          <w:sz w:val="18"/>
          <w:szCs w:val="18"/>
        </w:rPr>
        <w:t>™</w:t>
      </w:r>
      <w:r>
        <w:rPr>
          <w:rFonts w:ascii="Arial" w:hAnsi="Arial" w:cs="Arial"/>
          <w:sz w:val="18"/>
          <w:szCs w:val="18"/>
        </w:rPr>
        <w:t>Users. Are you ready to learn? Remember, this is training—like a class—so you’ll want to create an easy-to-learn-in environment. We have developed some helpful hints to ensure you retain what you learn. Good luck and enjoy your courses!</w:t>
      </w:r>
    </w:p>
    <w:p w:rsidR="00523288" w:rsidRDefault="00523288" w:rsidP="00523288">
      <w:pPr>
        <w:pStyle w:val="BodyText"/>
        <w:spacing w:after="60" w:line="264" w:lineRule="auto"/>
        <w:rPr>
          <w:rFonts w:ascii="Arial" w:hAnsi="Arial" w:cs="Arial"/>
          <w:sz w:val="18"/>
          <w:szCs w:val="18"/>
        </w:rPr>
      </w:pPr>
    </w:p>
    <w:p w:rsidR="00523288" w:rsidRDefault="00523288" w:rsidP="00523288">
      <w:pPr>
        <w:pStyle w:val="BodyText"/>
        <w:spacing w:after="200" w:line="264" w:lineRule="auto"/>
        <w:rPr>
          <w:rFonts w:ascii="Arial" w:hAnsi="Arial" w:cs="Arial"/>
          <w:sz w:val="18"/>
          <w:szCs w:val="18"/>
        </w:rPr>
      </w:pPr>
    </w:p>
    <w:p w:rsidR="00523288" w:rsidRDefault="00523288" w:rsidP="00523288">
      <w:pPr>
        <w:pStyle w:val="BodyText"/>
        <w:spacing w:after="60" w:line="264" w:lineRule="auto"/>
        <w:rPr>
          <w:rFonts w:ascii="Arial" w:hAnsi="Arial" w:cs="Arial"/>
          <w:b/>
          <w:bCs/>
          <w:color w:val="003300"/>
          <w:sz w:val="20"/>
          <w:szCs w:val="20"/>
        </w:rPr>
      </w:pPr>
      <w:r>
        <w:rPr>
          <w:rFonts w:ascii="Arial" w:hAnsi="Arial" w:cs="Arial"/>
          <w:b/>
          <w:bCs/>
          <w:color w:val="003300"/>
          <w:sz w:val="20"/>
          <w:szCs w:val="20"/>
        </w:rPr>
        <w:t>1. Prepare</w:t>
      </w:r>
    </w:p>
    <w:p w:rsidR="00523288"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5680" behindDoc="1" locked="1" layoutInCell="1" allowOverlap="1">
            <wp:simplePos x="0" y="0"/>
            <wp:positionH relativeFrom="column">
              <wp:posOffset>-1905</wp:posOffset>
            </wp:positionH>
            <wp:positionV relativeFrom="page">
              <wp:posOffset>2772410</wp:posOffset>
            </wp:positionV>
            <wp:extent cx="557530" cy="591185"/>
            <wp:effectExtent l="0" t="0" r="0" b="0"/>
            <wp:wrapSquare wrapText="bothSides"/>
            <wp:docPr id="5" name="Picture 5" descr="MCj01047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04742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Set the right conditions for learning. Create an environment with no interruptions, no phone calls, and no distractions—simple as that. Please set aside 30 to 45 minutes for each course so you don’t have to hurry. It’s important not to rush. Remember, the course will teach you how you can keep those in your care safe, so prepare to concentrate.</w:t>
      </w:r>
    </w:p>
    <w:p w:rsidR="00F169A0" w:rsidRDefault="00F169A0" w:rsidP="00523288">
      <w:pPr>
        <w:pStyle w:val="BodyText"/>
        <w:spacing w:after="200" w:line="264" w:lineRule="auto"/>
        <w:jc w:val="both"/>
        <w:rPr>
          <w:rFonts w:ascii="Arial" w:hAnsi="Arial" w:cs="Arial"/>
          <w:sz w:val="18"/>
          <w:szCs w:val="18"/>
        </w:rPr>
      </w:pPr>
    </w:p>
    <w:p w:rsidR="00523288" w:rsidRDefault="00523288" w:rsidP="00523288">
      <w:pPr>
        <w:pStyle w:val="BodyText"/>
        <w:spacing w:before="500" w:after="60" w:line="264" w:lineRule="auto"/>
        <w:rPr>
          <w:rFonts w:ascii="Arial" w:hAnsi="Arial" w:cs="Arial"/>
          <w:b/>
          <w:bCs/>
          <w:color w:val="003300"/>
          <w:sz w:val="20"/>
          <w:szCs w:val="20"/>
        </w:rPr>
      </w:pPr>
      <w:r>
        <w:rPr>
          <w:rFonts w:ascii="Arial" w:hAnsi="Arial" w:cs="Arial"/>
          <w:b/>
          <w:bCs/>
          <w:color w:val="003300"/>
          <w:sz w:val="20"/>
          <w:szCs w:val="20"/>
        </w:rPr>
        <w:t>2. Take your Time</w:t>
      </w:r>
    </w:p>
    <w:p w:rsidR="00523288"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6704" behindDoc="0" locked="1" layoutInCell="1" allowOverlap="1">
            <wp:simplePos x="0" y="0"/>
            <wp:positionH relativeFrom="column">
              <wp:posOffset>-104140</wp:posOffset>
            </wp:positionH>
            <wp:positionV relativeFrom="page">
              <wp:posOffset>3956050</wp:posOffset>
            </wp:positionV>
            <wp:extent cx="394335" cy="598805"/>
            <wp:effectExtent l="0" t="0" r="5715" b="0"/>
            <wp:wrapSquare wrapText="bothSides"/>
            <wp:docPr id="4" name="Picture 4" descr="j0379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799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 cy="598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Have patience and enjoy your learning experience. Plan to complete only one or two courses each time so you can get the most out of them. Complete each course from beginning to end. If you stop a course before you finish it, you’ll have to start over at the beginning.</w:t>
      </w:r>
    </w:p>
    <w:p w:rsidR="00F169A0" w:rsidRDefault="00F169A0" w:rsidP="00523288">
      <w:pPr>
        <w:pStyle w:val="BodyText"/>
        <w:spacing w:after="200" w:line="264" w:lineRule="auto"/>
        <w:jc w:val="both"/>
        <w:rPr>
          <w:rFonts w:ascii="Arial" w:hAnsi="Arial" w:cs="Arial"/>
          <w:sz w:val="18"/>
          <w:szCs w:val="18"/>
        </w:rPr>
      </w:pPr>
    </w:p>
    <w:p w:rsidR="00523288" w:rsidRDefault="00523288" w:rsidP="00523288">
      <w:pPr>
        <w:pStyle w:val="BodyText"/>
        <w:spacing w:before="500" w:after="60" w:line="264" w:lineRule="auto"/>
        <w:rPr>
          <w:rFonts w:ascii="Arial" w:hAnsi="Arial" w:cs="Arial"/>
          <w:b/>
          <w:bCs/>
          <w:color w:val="003300"/>
          <w:sz w:val="20"/>
          <w:szCs w:val="20"/>
        </w:rPr>
      </w:pPr>
      <w:r>
        <w:rPr>
          <w:rFonts w:ascii="Arial" w:hAnsi="Arial" w:cs="Arial"/>
          <w:b/>
          <w:bCs/>
          <w:color w:val="003300"/>
          <w:sz w:val="20"/>
          <w:szCs w:val="20"/>
        </w:rPr>
        <w:t>3. Follow the Orange Arrows</w:t>
      </w:r>
    </w:p>
    <w:p w:rsidR="00F169A0"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7728" behindDoc="1" locked="1" layoutInCell="1" allowOverlap="1">
            <wp:simplePos x="0" y="0"/>
            <wp:positionH relativeFrom="column">
              <wp:posOffset>40005</wp:posOffset>
            </wp:positionH>
            <wp:positionV relativeFrom="page">
              <wp:posOffset>5241925</wp:posOffset>
            </wp:positionV>
            <wp:extent cx="407035" cy="455295"/>
            <wp:effectExtent l="57150" t="38100" r="31115" b="20955"/>
            <wp:wrapSquare wrapText="bothSides"/>
            <wp:docPr id="3" name="Picture 3" descr="DD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5_"/>
                    <pic:cNvPicPr>
                      <a:picLocks noChangeAspect="1" noChangeArrowheads="1"/>
                    </pic:cNvPicPr>
                  </pic:nvPicPr>
                  <pic:blipFill>
                    <a:blip r:embed="rId10" cstate="print">
                      <a:lum bright="24000"/>
                      <a:extLst>
                        <a:ext uri="{28A0092B-C50C-407E-A947-70E740481C1C}">
                          <a14:useLocalDpi xmlns:a14="http://schemas.microsoft.com/office/drawing/2010/main" val="0"/>
                        </a:ext>
                      </a:extLst>
                    </a:blip>
                    <a:srcRect/>
                    <a:stretch>
                      <a:fillRect/>
                    </a:stretch>
                  </pic:blipFill>
                  <pic:spPr bwMode="auto">
                    <a:xfrm rot="721946">
                      <a:off x="0" y="0"/>
                      <a:ext cx="407035" cy="4552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3300"/>
          <w:sz w:val="18"/>
          <w:szCs w:val="18"/>
        </w:rPr>
        <w:t>When</w:t>
      </w:r>
      <w:r>
        <w:rPr>
          <w:rFonts w:ascii="Arial" w:hAnsi="Arial" w:cs="Arial"/>
          <w:sz w:val="18"/>
          <w:szCs w:val="18"/>
        </w:rPr>
        <w:t xml:space="preserve"> it’s time to move to the next page, an orange arrow will appear. Click the orange arrow to move forward. Do not use your Internet browser’s forward and back arrows or refresh buttons, or you’ll find yourself back at the beginning of the course and you’ll have to start over!</w:t>
      </w:r>
    </w:p>
    <w:p w:rsidR="00523288" w:rsidRDefault="00523288" w:rsidP="00523288">
      <w:pPr>
        <w:pStyle w:val="BodyText"/>
        <w:spacing w:after="60" w:line="264" w:lineRule="auto"/>
        <w:jc w:val="both"/>
        <w:rPr>
          <w:rFonts w:ascii="Arial" w:hAnsi="Arial" w:cs="Arial"/>
          <w:sz w:val="18"/>
          <w:szCs w:val="18"/>
        </w:rPr>
      </w:pPr>
    </w:p>
    <w:p w:rsidR="00523288" w:rsidRDefault="00523288" w:rsidP="00523288">
      <w:pPr>
        <w:pStyle w:val="BodyText"/>
        <w:spacing w:after="60" w:line="264" w:lineRule="auto"/>
        <w:jc w:val="both"/>
        <w:rPr>
          <w:rFonts w:ascii="Arial" w:hAnsi="Arial" w:cs="Arial"/>
          <w:sz w:val="18"/>
          <w:szCs w:val="18"/>
        </w:rPr>
      </w:pPr>
    </w:p>
    <w:p w:rsidR="00523288" w:rsidRDefault="00523288" w:rsidP="00523288">
      <w:pPr>
        <w:pStyle w:val="BodyText"/>
        <w:spacing w:after="60" w:line="264" w:lineRule="auto"/>
        <w:jc w:val="both"/>
        <w:rPr>
          <w:rFonts w:ascii="Arial" w:hAnsi="Arial" w:cs="Arial"/>
          <w:b/>
          <w:bCs/>
          <w:color w:val="003300"/>
          <w:sz w:val="20"/>
          <w:szCs w:val="20"/>
        </w:rPr>
      </w:pPr>
      <w:r>
        <w:rPr>
          <w:rFonts w:ascii="Arial" w:hAnsi="Arial" w:cs="Arial"/>
          <w:b/>
          <w:bCs/>
          <w:color w:val="003300"/>
          <w:sz w:val="20"/>
          <w:szCs w:val="20"/>
        </w:rPr>
        <w:t xml:space="preserve">4. Think </w:t>
      </w:r>
      <w:proofErr w:type="gramStart"/>
      <w:r>
        <w:rPr>
          <w:rFonts w:ascii="Arial" w:hAnsi="Arial" w:cs="Arial"/>
          <w:b/>
          <w:bCs/>
          <w:color w:val="003300"/>
          <w:sz w:val="20"/>
          <w:szCs w:val="20"/>
        </w:rPr>
        <w:t>About</w:t>
      </w:r>
      <w:proofErr w:type="gramEnd"/>
      <w:r>
        <w:rPr>
          <w:rFonts w:ascii="Arial" w:hAnsi="Arial" w:cs="Arial"/>
          <w:b/>
          <w:bCs/>
          <w:color w:val="003300"/>
          <w:sz w:val="20"/>
          <w:szCs w:val="20"/>
        </w:rPr>
        <w:t xml:space="preserve"> It</w:t>
      </w:r>
    </w:p>
    <w:p w:rsidR="00523288" w:rsidRDefault="00523288" w:rsidP="00523288">
      <w:pPr>
        <w:pStyle w:val="BodyText"/>
        <w:spacing w:after="200" w:line="264" w:lineRule="auto"/>
        <w:jc w:val="both"/>
        <w:rPr>
          <w:rFonts w:ascii="Arial" w:hAnsi="Arial" w:cs="Arial"/>
          <w:sz w:val="18"/>
          <w:szCs w:val="18"/>
        </w:rPr>
      </w:pPr>
      <w:r>
        <w:rPr>
          <w:noProof/>
        </w:rPr>
        <w:drawing>
          <wp:anchor distT="0" distB="0" distL="114300" distR="114300" simplePos="0" relativeHeight="251658752" behindDoc="0" locked="1" layoutInCell="1" allowOverlap="1">
            <wp:simplePos x="0" y="0"/>
            <wp:positionH relativeFrom="column">
              <wp:posOffset>9525</wp:posOffset>
            </wp:positionH>
            <wp:positionV relativeFrom="page">
              <wp:posOffset>6281420</wp:posOffset>
            </wp:positionV>
            <wp:extent cx="548640" cy="593725"/>
            <wp:effectExtent l="0" t="0" r="3810" b="0"/>
            <wp:wrapSquare wrapText="bothSides"/>
            <wp:docPr id="2" name="Picture 2" descr="j0384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841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93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Pause and think. Throughout the course, think about how you can apply what you are learning to your own position. This information will teach you how you can keep those in your care safe. We know that with proper concentration you can understand and apply what you learn. When you pass the quiz at the end of the course, you’ll earn credit. </w:t>
      </w:r>
    </w:p>
    <w:p w:rsidR="00F169A0" w:rsidRDefault="00F169A0" w:rsidP="00523288">
      <w:pPr>
        <w:pStyle w:val="BodyText"/>
        <w:spacing w:after="200" w:line="264" w:lineRule="auto"/>
        <w:jc w:val="both"/>
        <w:rPr>
          <w:rFonts w:ascii="Arial" w:hAnsi="Arial" w:cs="Arial"/>
          <w:sz w:val="18"/>
          <w:szCs w:val="18"/>
        </w:rPr>
      </w:pPr>
    </w:p>
    <w:p w:rsidR="00523288" w:rsidRDefault="00523288" w:rsidP="00523288">
      <w:pPr>
        <w:pStyle w:val="BodyText"/>
        <w:spacing w:before="500" w:after="60" w:line="264" w:lineRule="auto"/>
        <w:rPr>
          <w:rFonts w:ascii="Arial" w:hAnsi="Arial" w:cs="Arial"/>
          <w:b/>
          <w:bCs/>
          <w:color w:val="003300"/>
          <w:sz w:val="20"/>
          <w:szCs w:val="20"/>
        </w:rPr>
      </w:pPr>
      <w:r>
        <w:rPr>
          <w:rFonts w:ascii="Arial" w:hAnsi="Arial" w:cs="Arial"/>
          <w:b/>
          <w:bCs/>
          <w:color w:val="003300"/>
          <w:sz w:val="20"/>
          <w:szCs w:val="20"/>
        </w:rPr>
        <w:t>5. Logon and Begin</w:t>
      </w:r>
      <w:r>
        <w:rPr>
          <w:noProof/>
        </w:rPr>
        <w:drawing>
          <wp:anchor distT="0" distB="0" distL="114300" distR="114300" simplePos="0" relativeHeight="251659776" behindDoc="0" locked="1" layoutInCell="1" allowOverlap="1">
            <wp:simplePos x="0" y="0"/>
            <wp:positionH relativeFrom="column">
              <wp:posOffset>41275</wp:posOffset>
            </wp:positionH>
            <wp:positionV relativeFrom="page">
              <wp:posOffset>7449185</wp:posOffset>
            </wp:positionV>
            <wp:extent cx="598805" cy="598805"/>
            <wp:effectExtent l="0" t="0" r="0" b="0"/>
            <wp:wrapSquare wrapText="bothSides"/>
            <wp:docPr id="1" name="Picture 1" descr="j038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825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14:sizeRelH relativeFrom="page">
              <wp14:pctWidth>0</wp14:pctWidth>
            </wp14:sizeRelH>
            <wp14:sizeRelV relativeFrom="page">
              <wp14:pctHeight>0</wp14:pctHeight>
            </wp14:sizeRelV>
          </wp:anchor>
        </w:drawing>
      </w:r>
    </w:p>
    <w:p w:rsidR="00523288" w:rsidRDefault="00523288" w:rsidP="00523288">
      <w:pPr>
        <w:pStyle w:val="BodyText"/>
        <w:pBdr>
          <w:bottom w:val="single" w:sz="12" w:space="1" w:color="auto"/>
        </w:pBdr>
        <w:spacing w:after="200" w:line="264" w:lineRule="auto"/>
        <w:rPr>
          <w:rFonts w:ascii="Arial" w:hAnsi="Arial" w:cs="Arial"/>
          <w:sz w:val="18"/>
          <w:szCs w:val="18"/>
        </w:rPr>
      </w:pPr>
      <w:r>
        <w:rPr>
          <w:rFonts w:ascii="Arial" w:hAnsi="Arial" w:cs="Arial"/>
          <w:sz w:val="18"/>
          <w:szCs w:val="18"/>
        </w:rPr>
        <w:t xml:space="preserve">Now you’re ready to begin the assigned </w:t>
      </w:r>
      <w:r>
        <w:rPr>
          <w:rFonts w:ascii="Arial" w:hAnsi="Arial" w:cs="Arial"/>
          <w:i/>
          <w:iCs/>
          <w:sz w:val="18"/>
          <w:szCs w:val="18"/>
        </w:rPr>
        <w:t>Safeguarding Online</w:t>
      </w:r>
      <w:r>
        <w:rPr>
          <w:i/>
          <w:iCs/>
          <w:sz w:val="18"/>
          <w:szCs w:val="18"/>
          <w:vertAlign w:val="superscript"/>
        </w:rPr>
        <w:t>™</w:t>
      </w:r>
      <w:r>
        <w:rPr>
          <w:rFonts w:ascii="Arial" w:hAnsi="Arial" w:cs="Arial"/>
          <w:sz w:val="18"/>
          <w:szCs w:val="18"/>
        </w:rPr>
        <w:t xml:space="preserve"> courses. Follow these five steps and you will have a rewarding</w:t>
      </w:r>
      <w:proofErr w:type="gramStart"/>
      <w:r>
        <w:rPr>
          <w:rFonts w:ascii="Arial" w:hAnsi="Arial" w:cs="Arial"/>
          <w:sz w:val="18"/>
          <w:szCs w:val="18"/>
        </w:rPr>
        <w:t>  learning</w:t>
      </w:r>
      <w:proofErr w:type="gramEnd"/>
      <w:r>
        <w:rPr>
          <w:rFonts w:ascii="Arial" w:hAnsi="Arial" w:cs="Arial"/>
          <w:sz w:val="18"/>
          <w:szCs w:val="18"/>
        </w:rPr>
        <w:t xml:space="preserve"> experience! If you have questions along the way, contact me, our Diocesan </w:t>
      </w:r>
      <w:r>
        <w:rPr>
          <w:rFonts w:ascii="Arial" w:hAnsi="Arial" w:cs="Arial"/>
          <w:i/>
          <w:iCs/>
          <w:sz w:val="18"/>
          <w:szCs w:val="18"/>
        </w:rPr>
        <w:t>Safeguarding Online</w:t>
      </w:r>
      <w:r>
        <w:rPr>
          <w:i/>
          <w:iCs/>
          <w:sz w:val="18"/>
          <w:szCs w:val="18"/>
          <w:vertAlign w:val="superscript"/>
        </w:rPr>
        <w:t>™</w:t>
      </w:r>
      <w:r>
        <w:rPr>
          <w:rFonts w:ascii="Arial" w:hAnsi="Arial" w:cs="Arial"/>
          <w:sz w:val="18"/>
          <w:szCs w:val="18"/>
          <w:vertAlign w:val="superscript"/>
        </w:rPr>
        <w:t xml:space="preserve"> </w:t>
      </w:r>
      <w:r>
        <w:rPr>
          <w:rFonts w:ascii="Arial" w:hAnsi="Arial" w:cs="Arial"/>
          <w:sz w:val="18"/>
          <w:szCs w:val="18"/>
        </w:rPr>
        <w:t>Administrator.</w:t>
      </w:r>
    </w:p>
    <w:p w:rsidR="00523288" w:rsidRDefault="00523288" w:rsidP="00523288">
      <w:pPr>
        <w:pStyle w:val="BodyText"/>
        <w:pBdr>
          <w:bottom w:val="single" w:sz="12" w:space="1" w:color="auto"/>
        </w:pBdr>
        <w:spacing w:after="200" w:line="264" w:lineRule="auto"/>
        <w:rPr>
          <w:rFonts w:ascii="Arial" w:hAnsi="Arial" w:cs="Arial"/>
          <w:sz w:val="18"/>
          <w:szCs w:val="18"/>
        </w:rPr>
      </w:pPr>
    </w:p>
    <w:p w:rsidR="00523288" w:rsidRDefault="00523288" w:rsidP="00523288">
      <w:pPr>
        <w:rPr>
          <w:rFonts w:ascii="Century Gothic" w:hAnsi="Century Gothic"/>
          <w:color w:val="7030A0"/>
        </w:rPr>
      </w:pPr>
    </w:p>
    <w:p w:rsidR="00523288" w:rsidRDefault="00523288" w:rsidP="00523288">
      <w:r>
        <w:rPr>
          <w:rFonts w:ascii="Century Gothic" w:hAnsi="Century Gothic"/>
          <w:color w:val="7030A0"/>
        </w:rPr>
        <w:t xml:space="preserve">Website for training:  </w:t>
      </w:r>
      <w:hyperlink r:id="rId13" w:history="1">
        <w:r>
          <w:rPr>
            <w:rStyle w:val="Hyperlink"/>
          </w:rPr>
          <w:t>http://safeguardingonline.org/</w:t>
        </w:r>
      </w:hyperlink>
    </w:p>
    <w:p w:rsidR="00523288" w:rsidRDefault="00523288" w:rsidP="00523288">
      <w:pPr>
        <w:rPr>
          <w:color w:val="7030A0"/>
        </w:rPr>
      </w:pPr>
    </w:p>
    <w:p w:rsidR="00114C30" w:rsidRPr="00114C30" w:rsidRDefault="00114C30" w:rsidP="00114C30">
      <w:pPr>
        <w:rPr>
          <w:rFonts w:ascii="Century Gothic" w:hAnsi="Century Gothic"/>
          <w:color w:val="00B050"/>
        </w:rPr>
      </w:pPr>
      <w:bookmarkStart w:id="1" w:name="_GoBack"/>
      <w:r w:rsidRPr="00114C30">
        <w:rPr>
          <w:rFonts w:ascii="Century Gothic" w:hAnsi="Century Gothic"/>
          <w:color w:val="00B050"/>
        </w:rPr>
        <w:t>Please note that all of the courses that are available will be listed on your website, however you do not need to take all of them.</w:t>
      </w:r>
    </w:p>
    <w:p w:rsidR="00114C30" w:rsidRPr="00114C30" w:rsidRDefault="00114C30" w:rsidP="00114C30">
      <w:pPr>
        <w:rPr>
          <w:rFonts w:ascii="Century Gothic" w:hAnsi="Century Gothic"/>
          <w:b/>
          <w:color w:val="7030A0"/>
        </w:rPr>
      </w:pPr>
      <w:r w:rsidRPr="00114C30">
        <w:rPr>
          <w:rFonts w:ascii="Century Gothic" w:hAnsi="Century Gothic"/>
          <w:b/>
          <w:color w:val="00B050"/>
        </w:rPr>
        <w:t>The courses you will need to take:</w:t>
      </w:r>
      <w:bookmarkEnd w:id="1"/>
    </w:p>
    <w:p w:rsidR="00523288" w:rsidRDefault="00523288" w:rsidP="00523288">
      <w:pPr>
        <w:rPr>
          <w:rFonts w:ascii="Century Gothic" w:hAnsi="Century Gothic"/>
          <w:color w:val="7030A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293"/>
      </w:tblGrid>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523288" w:rsidRDefault="00523288">
            <w:pPr>
              <w:ind w:left="15" w:right="15"/>
              <w:rPr>
                <w:rFonts w:ascii="Verdana" w:hAnsi="Verdana"/>
                <w:color w:val="000000"/>
                <w:sz w:val="17"/>
                <w:szCs w:val="17"/>
              </w:rPr>
            </w:pPr>
            <w:r>
              <w:rPr>
                <w:rFonts w:ascii="Verdana" w:hAnsi="Verdana"/>
                <w:color w:val="000000"/>
                <w:sz w:val="17"/>
                <w:szCs w:val="17"/>
              </w:rPr>
              <w:t>Meet Sam</w:t>
            </w:r>
          </w:p>
        </w:tc>
      </w:tr>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523288" w:rsidRDefault="00523288">
            <w:pPr>
              <w:ind w:left="15" w:right="15"/>
              <w:rPr>
                <w:rFonts w:ascii="Verdana" w:hAnsi="Verdana"/>
                <w:color w:val="000000"/>
                <w:sz w:val="17"/>
                <w:szCs w:val="17"/>
              </w:rPr>
            </w:pPr>
            <w:r>
              <w:rPr>
                <w:rFonts w:ascii="Verdana" w:hAnsi="Verdana"/>
                <w:color w:val="000000"/>
                <w:sz w:val="17"/>
                <w:szCs w:val="17"/>
              </w:rPr>
              <w:t>It Happened to Me</w:t>
            </w:r>
          </w:p>
        </w:tc>
      </w:tr>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523288" w:rsidRDefault="00523288">
            <w:pPr>
              <w:ind w:left="15" w:right="15"/>
              <w:rPr>
                <w:rFonts w:ascii="Verdana" w:hAnsi="Verdana"/>
                <w:color w:val="000000"/>
                <w:sz w:val="17"/>
                <w:szCs w:val="17"/>
              </w:rPr>
            </w:pPr>
            <w:r>
              <w:rPr>
                <w:rFonts w:ascii="Verdana" w:hAnsi="Verdana"/>
                <w:color w:val="000000"/>
                <w:sz w:val="17"/>
                <w:szCs w:val="17"/>
              </w:rPr>
              <w:t>Keeping Your Church Safe</w:t>
            </w:r>
          </w:p>
        </w:tc>
      </w:tr>
      <w:tr w:rsidR="00523288" w:rsidTr="00523288">
        <w:trPr>
          <w:tblCellSpacing w:w="15" w:type="dxa"/>
        </w:trPr>
        <w:tc>
          <w:tcPr>
            <w:tcW w:w="0" w:type="auto"/>
            <w:tcBorders>
              <w:top w:val="single" w:sz="8" w:space="0" w:color="808080"/>
              <w:left w:val="single" w:sz="8" w:space="0" w:color="808080"/>
              <w:bottom w:val="single" w:sz="8" w:space="0" w:color="808080"/>
              <w:right w:val="single" w:sz="8" w:space="0" w:color="808080"/>
            </w:tcBorders>
            <w:shd w:val="clear" w:color="auto" w:fill="FFFFFF"/>
            <w:tcMar>
              <w:top w:w="0" w:type="dxa"/>
              <w:left w:w="15" w:type="dxa"/>
              <w:bottom w:w="0" w:type="dxa"/>
              <w:right w:w="15" w:type="dxa"/>
            </w:tcMar>
            <w:vAlign w:val="center"/>
            <w:hideMark/>
          </w:tcPr>
          <w:p w:rsidR="00523288" w:rsidRDefault="00523288">
            <w:pPr>
              <w:ind w:left="15" w:right="15"/>
              <w:rPr>
                <w:rFonts w:ascii="Verdana" w:hAnsi="Verdana"/>
                <w:color w:val="000000"/>
                <w:sz w:val="17"/>
                <w:szCs w:val="17"/>
              </w:rPr>
            </w:pPr>
            <w:r>
              <w:rPr>
                <w:rFonts w:ascii="Verdana" w:hAnsi="Verdana"/>
                <w:color w:val="000000"/>
                <w:sz w:val="17"/>
                <w:szCs w:val="17"/>
              </w:rPr>
              <w:t>Policies - Episcopal Diocese of Western Michigan</w:t>
            </w:r>
          </w:p>
        </w:tc>
      </w:tr>
    </w:tbl>
    <w:p w:rsidR="00523288" w:rsidRDefault="00523288" w:rsidP="00523288">
      <w:pPr>
        <w:rPr>
          <w:rFonts w:ascii="Century Gothic" w:hAnsi="Century Gothic"/>
          <w:color w:val="7030A0"/>
        </w:rPr>
      </w:pPr>
    </w:p>
    <w:p w:rsidR="00523288" w:rsidRDefault="00523288" w:rsidP="00523288">
      <w:pPr>
        <w:rPr>
          <w:rFonts w:ascii="Century Gothic" w:hAnsi="Century Gothic"/>
          <w:color w:val="7030A0"/>
        </w:rPr>
      </w:pPr>
      <w:r>
        <w:rPr>
          <w:rFonts w:ascii="Century Gothic" w:hAnsi="Century Gothic"/>
          <w:color w:val="7030A0"/>
        </w:rPr>
        <w:t>Your Log-in information</w:t>
      </w:r>
    </w:p>
    <w:p w:rsidR="00523288" w:rsidRDefault="00523288" w:rsidP="00523288">
      <w:pPr>
        <w:rPr>
          <w:rFonts w:ascii="Century Gothic" w:hAnsi="Century Gothic"/>
          <w:color w:val="7030A0"/>
        </w:rPr>
      </w:pPr>
    </w:p>
    <w:tbl>
      <w:tblPr>
        <w:tblW w:w="2000" w:type="pct"/>
        <w:tblCellSpacing w:w="30" w:type="dxa"/>
        <w:shd w:val="clear" w:color="auto" w:fill="FFFFFF"/>
        <w:tblCellMar>
          <w:left w:w="0" w:type="dxa"/>
          <w:right w:w="0" w:type="dxa"/>
        </w:tblCellMar>
        <w:tblLook w:val="04A0" w:firstRow="1" w:lastRow="0" w:firstColumn="1" w:lastColumn="0" w:noHBand="0" w:noVBand="1"/>
      </w:tblPr>
      <w:tblGrid>
        <w:gridCol w:w="2195"/>
        <w:gridCol w:w="2195"/>
      </w:tblGrid>
      <w:tr w:rsidR="00523288" w:rsidTr="00523288">
        <w:trPr>
          <w:tblCellSpacing w:w="30" w:type="dxa"/>
        </w:trPr>
        <w:tc>
          <w:tcPr>
            <w:tcW w:w="500" w:type="pct"/>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User ID</w:t>
            </w:r>
          </w:p>
        </w:tc>
        <w:tc>
          <w:tcPr>
            <w:tcW w:w="500" w:type="pct"/>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Last Name</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First Name</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User Login</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r w:rsidR="00523288" w:rsidTr="00523288">
        <w:trPr>
          <w:tblCellSpacing w:w="30" w:type="dxa"/>
        </w:trPr>
        <w:tc>
          <w:tcPr>
            <w:tcW w:w="0" w:type="auto"/>
            <w:tcBorders>
              <w:top w:val="single" w:sz="8" w:space="0" w:color="808080"/>
              <w:left w:val="single" w:sz="8" w:space="0" w:color="808080"/>
              <w:bottom w:val="single" w:sz="8" w:space="0" w:color="808080"/>
              <w:right w:val="single" w:sz="8" w:space="0" w:color="808080"/>
            </w:tcBorders>
            <w:shd w:val="clear" w:color="auto" w:fill="846152"/>
            <w:tcMar>
              <w:top w:w="0" w:type="dxa"/>
              <w:left w:w="15" w:type="dxa"/>
              <w:bottom w:w="0" w:type="dxa"/>
              <w:right w:w="45" w:type="dxa"/>
            </w:tcMar>
            <w:vAlign w:val="center"/>
            <w:hideMark/>
          </w:tcPr>
          <w:p w:rsidR="00523288" w:rsidRDefault="00523288">
            <w:pPr>
              <w:jc w:val="right"/>
              <w:rPr>
                <w:rFonts w:ascii="Verdana" w:hAnsi="Verdana"/>
                <w:b/>
                <w:bCs/>
                <w:color w:val="FFFFFF"/>
                <w:sz w:val="17"/>
                <w:szCs w:val="17"/>
              </w:rPr>
            </w:pPr>
            <w:r>
              <w:rPr>
                <w:rFonts w:ascii="Verdana" w:hAnsi="Verdana"/>
                <w:b/>
                <w:bCs/>
                <w:color w:val="FFFFFF"/>
                <w:sz w:val="17"/>
                <w:szCs w:val="17"/>
              </w:rPr>
              <w:t>Password</w:t>
            </w:r>
          </w:p>
        </w:tc>
        <w:tc>
          <w:tcPr>
            <w:tcW w:w="0" w:type="auto"/>
            <w:tcBorders>
              <w:top w:val="single" w:sz="8" w:space="0" w:color="808080"/>
              <w:left w:val="single" w:sz="8" w:space="0" w:color="808080"/>
              <w:bottom w:val="single" w:sz="8" w:space="0" w:color="808080"/>
              <w:right w:val="single" w:sz="8" w:space="0" w:color="808080"/>
            </w:tcBorders>
            <w:shd w:val="clear" w:color="auto" w:fill="FFFFFF"/>
            <w:vAlign w:val="center"/>
          </w:tcPr>
          <w:p w:rsidR="00523288" w:rsidRDefault="00523288">
            <w:pPr>
              <w:ind w:left="15" w:right="15"/>
              <w:rPr>
                <w:rFonts w:ascii="Verdana" w:hAnsi="Verdana"/>
                <w:color w:val="000000"/>
                <w:sz w:val="17"/>
                <w:szCs w:val="17"/>
              </w:rPr>
            </w:pPr>
          </w:p>
        </w:tc>
      </w:tr>
    </w:tbl>
    <w:p w:rsidR="00523288" w:rsidRDefault="00523288" w:rsidP="00523288">
      <w:pPr>
        <w:rPr>
          <w:rFonts w:ascii="Century Gothic" w:hAnsi="Century Gothic"/>
          <w:color w:val="7030A0"/>
        </w:rPr>
      </w:pPr>
    </w:p>
    <w:p w:rsidR="00523288" w:rsidRDefault="00523288" w:rsidP="00523288">
      <w:pPr>
        <w:rPr>
          <w:rFonts w:ascii="Century Gothic" w:hAnsi="Century Gothic"/>
          <w:color w:val="7030A0"/>
        </w:rPr>
      </w:pPr>
    </w:p>
    <w:p w:rsidR="00523288" w:rsidRDefault="00523288" w:rsidP="00523288">
      <w:pPr>
        <w:rPr>
          <w:rFonts w:ascii="Century Gothic" w:hAnsi="Century Gothic"/>
          <w:color w:val="7030A0"/>
        </w:rPr>
      </w:pPr>
      <w:r>
        <w:rPr>
          <w:rFonts w:ascii="Century Gothic" w:hAnsi="Century Gothic"/>
          <w:color w:val="7030A0"/>
        </w:rPr>
        <w:t>If you have any problems logging in, do not hesitate to contact me.  Take care and God bless,</w:t>
      </w:r>
    </w:p>
    <w:p w:rsidR="00FE7747" w:rsidRDefault="00114C30"/>
    <w:sectPr w:rsidR="00FE7747" w:rsidSect="00F169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64"/>
    <w:multiLevelType w:val="hybridMultilevel"/>
    <w:tmpl w:val="C0AE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88"/>
    <w:rsid w:val="00114C30"/>
    <w:rsid w:val="002337E4"/>
    <w:rsid w:val="002C3D6C"/>
    <w:rsid w:val="003A159C"/>
    <w:rsid w:val="00523288"/>
    <w:rsid w:val="00656091"/>
    <w:rsid w:val="006A3B06"/>
    <w:rsid w:val="007659DD"/>
    <w:rsid w:val="007F1679"/>
    <w:rsid w:val="00A81182"/>
    <w:rsid w:val="00A90F9A"/>
    <w:rsid w:val="00ED4DE4"/>
    <w:rsid w:val="00F0714B"/>
    <w:rsid w:val="00F1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3288"/>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basedOn w:val="DefaultParagraphFont"/>
    <w:uiPriority w:val="99"/>
    <w:unhideWhenUsed/>
    <w:rsid w:val="00523288"/>
    <w:rPr>
      <w:color w:val="0000FF"/>
      <w:u w:val="single"/>
    </w:rPr>
  </w:style>
  <w:style w:type="paragraph" w:styleId="Header">
    <w:name w:val="header"/>
    <w:basedOn w:val="Normal"/>
    <w:link w:val="HeaderChar"/>
    <w:uiPriority w:val="99"/>
    <w:semiHidden/>
    <w:unhideWhenUsed/>
    <w:rsid w:val="00523288"/>
    <w:rPr>
      <w:rFonts w:ascii="Times New Roman" w:hAnsi="Times New Roman"/>
      <w:sz w:val="24"/>
      <w:szCs w:val="24"/>
    </w:rPr>
  </w:style>
  <w:style w:type="character" w:customStyle="1" w:styleId="HeaderChar">
    <w:name w:val="Header Char"/>
    <w:basedOn w:val="DefaultParagraphFont"/>
    <w:link w:val="Header"/>
    <w:uiPriority w:val="99"/>
    <w:semiHidden/>
    <w:rsid w:val="00523288"/>
    <w:rPr>
      <w:rFonts w:ascii="Times New Roman" w:hAnsi="Times New Roman" w:cs="Times New Roman"/>
      <w:sz w:val="24"/>
      <w:szCs w:val="24"/>
    </w:rPr>
  </w:style>
  <w:style w:type="paragraph" w:styleId="BodyText">
    <w:name w:val="Body Text"/>
    <w:basedOn w:val="Normal"/>
    <w:link w:val="BodyTextChar"/>
    <w:uiPriority w:val="99"/>
    <w:semiHidden/>
    <w:unhideWhenUsed/>
    <w:rsid w:val="00523288"/>
    <w:pPr>
      <w:spacing w:after="120"/>
    </w:pPr>
    <w:rPr>
      <w:rFonts w:ascii="Times New Roman" w:hAnsi="Times New Roman"/>
      <w:sz w:val="24"/>
      <w:szCs w:val="24"/>
    </w:rPr>
  </w:style>
  <w:style w:type="character" w:customStyle="1" w:styleId="BodyTextChar">
    <w:name w:val="Body Text Char"/>
    <w:basedOn w:val="DefaultParagraphFont"/>
    <w:link w:val="BodyText"/>
    <w:uiPriority w:val="99"/>
    <w:semiHidden/>
    <w:rsid w:val="00523288"/>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23288"/>
    <w:pPr>
      <w:ind w:left="1440" w:hanging="720"/>
    </w:pPr>
    <w:rPr>
      <w:rFonts w:ascii="Tahoma" w:hAnsi="Tahoma" w:cs="Tahoma"/>
      <w:sz w:val="20"/>
      <w:szCs w:val="20"/>
    </w:rPr>
  </w:style>
  <w:style w:type="character" w:customStyle="1" w:styleId="BodyTextIndentChar">
    <w:name w:val="Body Text Indent Char"/>
    <w:basedOn w:val="DefaultParagraphFont"/>
    <w:link w:val="BodyTextIndent"/>
    <w:uiPriority w:val="99"/>
    <w:semiHidden/>
    <w:rsid w:val="00523288"/>
    <w:rPr>
      <w:rFonts w:ascii="Tahoma" w:hAnsi="Tahoma" w:cs="Tahoma"/>
      <w:sz w:val="20"/>
      <w:szCs w:val="20"/>
    </w:rPr>
  </w:style>
  <w:style w:type="paragraph" w:styleId="ListParagraph">
    <w:name w:val="List Paragraph"/>
    <w:basedOn w:val="Normal"/>
    <w:uiPriority w:val="34"/>
    <w:rsid w:val="003A1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3288"/>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character" w:styleId="Hyperlink">
    <w:name w:val="Hyperlink"/>
    <w:basedOn w:val="DefaultParagraphFont"/>
    <w:uiPriority w:val="99"/>
    <w:unhideWhenUsed/>
    <w:rsid w:val="00523288"/>
    <w:rPr>
      <w:color w:val="0000FF"/>
      <w:u w:val="single"/>
    </w:rPr>
  </w:style>
  <w:style w:type="paragraph" w:styleId="Header">
    <w:name w:val="header"/>
    <w:basedOn w:val="Normal"/>
    <w:link w:val="HeaderChar"/>
    <w:uiPriority w:val="99"/>
    <w:semiHidden/>
    <w:unhideWhenUsed/>
    <w:rsid w:val="00523288"/>
    <w:rPr>
      <w:rFonts w:ascii="Times New Roman" w:hAnsi="Times New Roman"/>
      <w:sz w:val="24"/>
      <w:szCs w:val="24"/>
    </w:rPr>
  </w:style>
  <w:style w:type="character" w:customStyle="1" w:styleId="HeaderChar">
    <w:name w:val="Header Char"/>
    <w:basedOn w:val="DefaultParagraphFont"/>
    <w:link w:val="Header"/>
    <w:uiPriority w:val="99"/>
    <w:semiHidden/>
    <w:rsid w:val="00523288"/>
    <w:rPr>
      <w:rFonts w:ascii="Times New Roman" w:hAnsi="Times New Roman" w:cs="Times New Roman"/>
      <w:sz w:val="24"/>
      <w:szCs w:val="24"/>
    </w:rPr>
  </w:style>
  <w:style w:type="paragraph" w:styleId="BodyText">
    <w:name w:val="Body Text"/>
    <w:basedOn w:val="Normal"/>
    <w:link w:val="BodyTextChar"/>
    <w:uiPriority w:val="99"/>
    <w:semiHidden/>
    <w:unhideWhenUsed/>
    <w:rsid w:val="00523288"/>
    <w:pPr>
      <w:spacing w:after="120"/>
    </w:pPr>
    <w:rPr>
      <w:rFonts w:ascii="Times New Roman" w:hAnsi="Times New Roman"/>
      <w:sz w:val="24"/>
      <w:szCs w:val="24"/>
    </w:rPr>
  </w:style>
  <w:style w:type="character" w:customStyle="1" w:styleId="BodyTextChar">
    <w:name w:val="Body Text Char"/>
    <w:basedOn w:val="DefaultParagraphFont"/>
    <w:link w:val="BodyText"/>
    <w:uiPriority w:val="99"/>
    <w:semiHidden/>
    <w:rsid w:val="00523288"/>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23288"/>
    <w:pPr>
      <w:ind w:left="1440" w:hanging="720"/>
    </w:pPr>
    <w:rPr>
      <w:rFonts w:ascii="Tahoma" w:hAnsi="Tahoma" w:cs="Tahoma"/>
      <w:sz w:val="20"/>
      <w:szCs w:val="20"/>
    </w:rPr>
  </w:style>
  <w:style w:type="character" w:customStyle="1" w:styleId="BodyTextIndentChar">
    <w:name w:val="Body Text Indent Char"/>
    <w:basedOn w:val="DefaultParagraphFont"/>
    <w:link w:val="BodyTextIndent"/>
    <w:uiPriority w:val="99"/>
    <w:semiHidden/>
    <w:rsid w:val="00523288"/>
    <w:rPr>
      <w:rFonts w:ascii="Tahoma" w:hAnsi="Tahoma" w:cs="Tahoma"/>
      <w:sz w:val="20"/>
      <w:szCs w:val="20"/>
    </w:rPr>
  </w:style>
  <w:style w:type="paragraph" w:styleId="ListParagraph">
    <w:name w:val="List Paragraph"/>
    <w:basedOn w:val="Normal"/>
    <w:uiPriority w:val="34"/>
    <w:rsid w:val="003A1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feguardingonline.org/" TargetMode="External"/><Relationship Id="rId3" Type="http://schemas.microsoft.com/office/2007/relationships/stylesWithEffects" Target="stylesWithEffects.xml"/><Relationship Id="rId7" Type="http://schemas.openxmlformats.org/officeDocument/2006/relationships/hyperlink" Target="http://edwm.org/safeguarding_gods_children_parish_certification_AFC.pdf"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wm.org/safeguarding_gods_children_discussion_points.pdf"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4</cp:revision>
  <dcterms:created xsi:type="dcterms:W3CDTF">2014-02-26T21:13:00Z</dcterms:created>
  <dcterms:modified xsi:type="dcterms:W3CDTF">2014-10-15T19:07:00Z</dcterms:modified>
</cp:coreProperties>
</file>