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A777" w14:textId="4468C753" w:rsidR="007D3E3C" w:rsidRDefault="007D3E3C" w:rsidP="007D3E3C">
      <w:pPr>
        <w:pStyle w:val="Heading4"/>
      </w:pPr>
      <w:r>
        <w:t xml:space="preserve">Romantic Relationships between </w:t>
      </w:r>
      <w:r w:rsidR="00460E19">
        <w:t>Peers (young people)</w:t>
      </w:r>
    </w:p>
    <w:p w14:paraId="402120C0" w14:textId="77777777" w:rsidR="007D3E3C" w:rsidRPr="00D41C09" w:rsidRDefault="007D3E3C" w:rsidP="007D3E3C"/>
    <w:p w14:paraId="51F23925" w14:textId="02B38DCD" w:rsidR="007D3E3C" w:rsidRDefault="007D3E3C" w:rsidP="007D3E3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0F5886" wp14:editId="72C3CE3D">
            <wp:simplePos x="0" y="0"/>
            <wp:positionH relativeFrom="column">
              <wp:posOffset>5158740</wp:posOffset>
            </wp:positionH>
            <wp:positionV relativeFrom="paragraph">
              <wp:posOffset>15875</wp:posOffset>
            </wp:positionV>
            <wp:extent cx="1234440" cy="1471930"/>
            <wp:effectExtent l="0" t="0" r="3810" b="0"/>
            <wp:wrapTight wrapText="bothSides">
              <wp:wrapPolygon edited="0">
                <wp:start x="10667" y="0"/>
                <wp:lineTo x="5333" y="1118"/>
                <wp:lineTo x="0" y="3355"/>
                <wp:lineTo x="0" y="6430"/>
                <wp:lineTo x="2333" y="8946"/>
                <wp:lineTo x="4333" y="8946"/>
                <wp:lineTo x="1333" y="13418"/>
                <wp:lineTo x="0" y="14537"/>
                <wp:lineTo x="0" y="17612"/>
                <wp:lineTo x="1333" y="17891"/>
                <wp:lineTo x="4667" y="21246"/>
                <wp:lineTo x="5000" y="21246"/>
                <wp:lineTo x="15667" y="21246"/>
                <wp:lineTo x="16000" y="21246"/>
                <wp:lineTo x="20000" y="17891"/>
                <wp:lineTo x="21333" y="17332"/>
                <wp:lineTo x="21333" y="14537"/>
                <wp:lineTo x="19667" y="13418"/>
                <wp:lineTo x="21333" y="6709"/>
                <wp:lineTo x="21333" y="3355"/>
                <wp:lineTo x="13333" y="0"/>
                <wp:lineTo x="10667" y="0"/>
              </wp:wrapPolygon>
            </wp:wrapTight>
            <wp:docPr id="1" name="Picture 1" descr="Monster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ster Lo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AD5">
        <w:t xml:space="preserve">Set boundaries early. Anticipate that this will be an issue for </w:t>
      </w:r>
      <w:proofErr w:type="gramStart"/>
      <w:r>
        <w:t>youth</w:t>
      </w:r>
      <w:r w:rsidRPr="00941AD5">
        <w:t>, and</w:t>
      </w:r>
      <w:proofErr w:type="gramEnd"/>
      <w:r w:rsidRPr="00941AD5">
        <w:t xml:space="preserve"> be prepared when it comes up. </w:t>
      </w:r>
    </w:p>
    <w:p w14:paraId="3D53B25C" w14:textId="77777777" w:rsidR="00460E19" w:rsidRPr="00941AD5" w:rsidRDefault="00460E19" w:rsidP="00460E19">
      <w:pPr>
        <w:pStyle w:val="ListParagraph"/>
        <w:ind w:left="360"/>
      </w:pPr>
    </w:p>
    <w:p w14:paraId="548720A6" w14:textId="4EEE58CD" w:rsidR="007D3E3C" w:rsidRDefault="007D3E3C" w:rsidP="007D3E3C">
      <w:pPr>
        <w:pStyle w:val="ListParagraph"/>
        <w:numPr>
          <w:ilvl w:val="0"/>
          <w:numId w:val="1"/>
        </w:numPr>
      </w:pPr>
      <w:r w:rsidRPr="00941AD5">
        <w:t xml:space="preserve">In general, it’s OK </w:t>
      </w:r>
      <w:proofErr w:type="gramStart"/>
      <w:r w:rsidRPr="00941AD5">
        <w:t>as long as</w:t>
      </w:r>
      <w:proofErr w:type="gramEnd"/>
      <w:r w:rsidRPr="00941AD5">
        <w:t xml:space="preserve"> the relationship does not interfere with the group or an individual’s experience at </w:t>
      </w:r>
      <w:r>
        <w:t>church</w:t>
      </w:r>
      <w:r w:rsidRPr="00941AD5">
        <w:t xml:space="preserve">. If it does begin to interfere, the </w:t>
      </w:r>
      <w:r>
        <w:t>adult mentors</w:t>
      </w:r>
      <w:r w:rsidRPr="00941AD5">
        <w:t xml:space="preserve"> should talk with the individuals about the situation, before it becomes a problem. No one should feel uncomfortable because of a relationship. </w:t>
      </w:r>
    </w:p>
    <w:p w14:paraId="28D1981A" w14:textId="77777777" w:rsidR="00460E19" w:rsidRDefault="00460E19" w:rsidP="00460E19"/>
    <w:p w14:paraId="5EFC62D5" w14:textId="7179A238" w:rsidR="007D3E3C" w:rsidRDefault="007D3E3C" w:rsidP="007D3E3C">
      <w:pPr>
        <w:pStyle w:val="ListParagraph"/>
        <w:numPr>
          <w:ilvl w:val="0"/>
          <w:numId w:val="1"/>
        </w:numPr>
      </w:pPr>
      <w:r>
        <w:t>Adults should never encourage youth to get into a relationship at a church event.</w:t>
      </w:r>
    </w:p>
    <w:p w14:paraId="62514523" w14:textId="77777777" w:rsidR="00460E19" w:rsidRPr="00941AD5" w:rsidRDefault="00460E19" w:rsidP="00460E19"/>
    <w:p w14:paraId="1368801D" w14:textId="77777777" w:rsidR="007D3E3C" w:rsidRPr="00941AD5" w:rsidRDefault="007D3E3C" w:rsidP="007D3E3C">
      <w:pPr>
        <w:pStyle w:val="ListParagraph"/>
        <w:numPr>
          <w:ilvl w:val="0"/>
          <w:numId w:val="1"/>
        </w:numPr>
      </w:pPr>
      <w:r>
        <w:t>Youth</w:t>
      </w:r>
      <w:r w:rsidRPr="00941AD5">
        <w:t xml:space="preserve"> should not: </w:t>
      </w:r>
    </w:p>
    <w:p w14:paraId="2B07A03E" w14:textId="77777777" w:rsidR="007D3E3C" w:rsidRPr="00941AD5" w:rsidRDefault="007D3E3C" w:rsidP="007D3E3C">
      <w:pPr>
        <w:pStyle w:val="ListParagraph"/>
        <w:numPr>
          <w:ilvl w:val="1"/>
          <w:numId w:val="1"/>
        </w:numPr>
      </w:pPr>
      <w:r w:rsidRPr="00941AD5">
        <w:t xml:space="preserve">pair off together during group time, excluding others </w:t>
      </w:r>
    </w:p>
    <w:p w14:paraId="5E9B3DD8" w14:textId="77777777" w:rsidR="007D3E3C" w:rsidRPr="00941AD5" w:rsidRDefault="007D3E3C" w:rsidP="007D3E3C">
      <w:pPr>
        <w:pStyle w:val="ListParagraph"/>
        <w:numPr>
          <w:ilvl w:val="1"/>
          <w:numId w:val="1"/>
        </w:numPr>
      </w:pPr>
      <w:r w:rsidRPr="00941AD5">
        <w:t xml:space="preserve">indulge in public displays of affection </w:t>
      </w:r>
    </w:p>
    <w:p w14:paraId="04A060B6" w14:textId="206DBFC8" w:rsidR="007D3E3C" w:rsidRDefault="007D3E3C" w:rsidP="007D3E3C">
      <w:pPr>
        <w:pStyle w:val="ListParagraph"/>
        <w:numPr>
          <w:ilvl w:val="1"/>
          <w:numId w:val="1"/>
        </w:numPr>
      </w:pPr>
      <w:r w:rsidRPr="00941AD5">
        <w:t xml:space="preserve">sneak off to be alone </w:t>
      </w:r>
    </w:p>
    <w:p w14:paraId="2D63235D" w14:textId="77777777" w:rsidR="00460E19" w:rsidRDefault="00460E19" w:rsidP="00460E19">
      <w:bookmarkStart w:id="0" w:name="_GoBack"/>
      <w:bookmarkEnd w:id="0"/>
    </w:p>
    <w:p w14:paraId="17AAE669" w14:textId="77777777" w:rsidR="007D3E3C" w:rsidRPr="00E24592" w:rsidRDefault="007D3E3C" w:rsidP="007D3E3C">
      <w:pPr>
        <w:pStyle w:val="ListParagraph"/>
        <w:numPr>
          <w:ilvl w:val="0"/>
          <w:numId w:val="1"/>
        </w:numPr>
      </w:pPr>
      <w:r w:rsidRPr="00941AD5">
        <w:t xml:space="preserve">Do not tease kids about this or confront them in front of the group. Treat it seriously. </w:t>
      </w:r>
    </w:p>
    <w:p w14:paraId="1255F7C7" w14:textId="77777777" w:rsidR="00506734" w:rsidRDefault="00506734"/>
    <w:sectPr w:rsidR="00506734" w:rsidSect="008E21D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B7C44"/>
    <w:multiLevelType w:val="hybridMultilevel"/>
    <w:tmpl w:val="46860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E3C"/>
    <w:rsid w:val="00276C78"/>
    <w:rsid w:val="00460E19"/>
    <w:rsid w:val="00506734"/>
    <w:rsid w:val="007D3E3C"/>
    <w:rsid w:val="008E21D1"/>
    <w:rsid w:val="00CB068A"/>
    <w:rsid w:val="00F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1B7E1"/>
  <w15:chartTrackingRefBased/>
  <w15:docId w15:val="{DEA69FC3-92B0-4299-8181-43FD5809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D3E3C"/>
    <w:pPr>
      <w:spacing w:after="0" w:line="240" w:lineRule="auto"/>
    </w:pPr>
    <w:rPr>
      <w:rFonts w:ascii="Century Gothic" w:hAnsi="Century Gothic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E3C"/>
    <w:pPr>
      <w:keepNext/>
      <w:keepLines/>
      <w:outlineLvl w:val="3"/>
    </w:pPr>
    <w:rPr>
      <w:rFonts w:ascii="Bookman Old Style" w:eastAsiaTheme="majorEastAsia" w:hAnsi="Bookman Old Style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D3E3C"/>
    <w:rPr>
      <w:rFonts w:ascii="Bookman Old Style" w:eastAsiaTheme="majorEastAsia" w:hAnsi="Bookman Old Style" w:cstheme="majorBidi"/>
      <w:b/>
      <w:bCs/>
      <w:iCs/>
    </w:rPr>
  </w:style>
  <w:style w:type="paragraph" w:styleId="ListParagraph">
    <w:name w:val="List Paragraph"/>
    <w:basedOn w:val="Normal"/>
    <w:uiPriority w:val="34"/>
    <w:qFormat/>
    <w:rsid w:val="007D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Gennie Callard</dc:creator>
  <cp:keywords/>
  <dc:description/>
  <cp:lastModifiedBy>Episcopal Diocese</cp:lastModifiedBy>
  <cp:revision>2</cp:revision>
  <dcterms:created xsi:type="dcterms:W3CDTF">2017-10-12T20:11:00Z</dcterms:created>
  <dcterms:modified xsi:type="dcterms:W3CDTF">2018-02-08T16:01:00Z</dcterms:modified>
</cp:coreProperties>
</file>